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eastAsia="zh-CN" w:bidi="ar"/>
        </w:rPr>
        <w:t>附件</w:t>
      </w:r>
      <w:bookmarkStart w:id="1" w:name="_GoBack"/>
      <w:bookmarkEnd w:id="1"/>
    </w:p>
    <w:p>
      <w:pPr>
        <w:widowControl/>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bidi="ar"/>
        </w:rPr>
        <w:t>龙港市第二批行政审批事项划转实施方案</w:t>
      </w: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（征求意见稿）</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持续深化我市相对集中行政许可权改革，进一步放大“一枚印章管审批”改革效应，根据《中央编办国务院法制办关于印发〈相对集中行政许可权试点工作方案〉的通知》（中央编办发〔2015〕16号）和《浙江省人民政府办公厅关于同意龙港市开展相对集中行政许可权改革的复函》（浙政办函〔2020〕59号）等文件精神，结合我市第一批</w:t>
      </w:r>
      <w:r>
        <w:rPr>
          <w:rFonts w:hint="eastAsia" w:ascii="仿宋_GB2312" w:hAnsi="仿宋_GB2312" w:eastAsia="仿宋_GB2312" w:cs="仿宋_GB2312"/>
          <w:color w:val="auto"/>
          <w:sz w:val="32"/>
          <w:szCs w:val="32"/>
          <w:lang w:val="en-US" w:eastAsia="zh-CN"/>
        </w:rPr>
        <w:t>事项</w:t>
      </w:r>
      <w:r>
        <w:rPr>
          <w:rFonts w:hint="eastAsia" w:ascii="仿宋_GB2312" w:hAnsi="仿宋_GB2312" w:eastAsia="仿宋_GB2312" w:cs="仿宋_GB2312"/>
          <w:color w:val="auto"/>
          <w:sz w:val="32"/>
          <w:szCs w:val="32"/>
        </w:rPr>
        <w:t>划转后的实践情况，制定本（实施）方案。</w:t>
      </w:r>
    </w:p>
    <w:p>
      <w:pPr>
        <w:numPr>
          <w:ilvl w:val="0"/>
          <w:numId w:val="1"/>
        </w:num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指导思想</w:t>
      </w:r>
    </w:p>
    <w:p>
      <w:pPr>
        <w:ind w:firstLine="640" w:firstLineChars="200"/>
        <w:rPr>
          <w:rFonts w:ascii="仿宋_GB2312" w:hAnsi="仿宋_GB2312" w:eastAsia="仿宋_GB2312" w:cs="仿宋_GB2312"/>
          <w:color w:val="auto"/>
          <w:spacing w:val="7"/>
          <w:sz w:val="32"/>
          <w:szCs w:val="32"/>
          <w:shd w:val="clear" w:color="auto" w:fill="FFFFFF"/>
        </w:rPr>
      </w:pPr>
      <w:r>
        <w:rPr>
          <w:rFonts w:hint="eastAsia" w:ascii="仿宋_GB2312" w:hAnsi="仿宋_GB2312" w:eastAsia="仿宋_GB2312" w:cs="仿宋_GB2312"/>
          <w:color w:val="auto"/>
          <w:sz w:val="32"/>
          <w:szCs w:val="32"/>
        </w:rPr>
        <w:t>以习近平新时代中国特色社会主义思想为指导，全面贯彻党的十九大和十九届二中、三中、四中、五中全会精神，持续深化“放管服”改革，统筹推进“最多跑一次”改革和行政审批制度改革，在第一批划转665项行政审批事项的基础上，切实做好第二批行政审批事项划转工作，进一步理顺和完善行政审批运行机制，提升审批服务质量，打造一流营商环境，有效激发市场主体活力，加快构建我市高质量发展新格局。</w:t>
      </w:r>
    </w:p>
    <w:p>
      <w:pPr>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二、划转事项范围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根据实时变动的《浙江省行政权力清单》，目前龙港市政务服务事项共2</w:t>
      </w:r>
      <w:r>
        <w:rPr>
          <w:rFonts w:hint="eastAsia" w:ascii="仿宋_GB2312" w:hAnsi="仿宋_GB2312" w:eastAsia="仿宋_GB2312" w:cs="仿宋_GB2312"/>
          <w:color w:val="auto"/>
          <w:sz w:val="32"/>
          <w:szCs w:val="32"/>
          <w:lang w:val="en-US" w:eastAsia="zh-CN"/>
        </w:rPr>
        <w:t>905</w:t>
      </w:r>
      <w:r>
        <w:rPr>
          <w:rFonts w:hint="eastAsia" w:ascii="仿宋_GB2312" w:hAnsi="仿宋_GB2312" w:eastAsia="仿宋_GB2312" w:cs="仿宋_GB2312"/>
          <w:color w:val="auto"/>
          <w:sz w:val="32"/>
          <w:szCs w:val="32"/>
        </w:rPr>
        <w:t>余项，除去公安、税务、电力、水务等由于涉密、涉稳、敏感以及垂直等管理原因不划转外（具体涉及人员资格类事项、涉及重大维稳（民宗）事项、拖拉机事项、部分职责边界不清事项），剩余1756项行政审批事项。第二批拟划转涉及市社会事业局、市自然资源与规划建设局、市农业农村局、市市场监督管理局、市综合行政执法局共5个部门的</w:t>
      </w:r>
      <w:r>
        <w:rPr>
          <w:rFonts w:hint="eastAsia" w:ascii="仿宋_GB2312" w:hAnsi="仿宋_GB2312" w:eastAsia="仿宋_GB2312" w:cs="仿宋_GB2312"/>
          <w:color w:val="auto"/>
          <w:sz w:val="32"/>
          <w:szCs w:val="32"/>
          <w:lang w:val="en-US" w:eastAsia="zh-CN"/>
        </w:rPr>
        <w:t>481</w:t>
      </w:r>
      <w:r>
        <w:rPr>
          <w:rFonts w:hint="eastAsia" w:ascii="仿宋_GB2312" w:hAnsi="仿宋_GB2312" w:eastAsia="仿宋_GB2312" w:cs="仿宋_GB2312"/>
          <w:color w:val="auto"/>
          <w:sz w:val="32"/>
          <w:szCs w:val="32"/>
        </w:rPr>
        <w:t>个行政审批事项。</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三、事项划转原则</w:t>
      </w:r>
    </w:p>
    <w:p>
      <w:pPr>
        <w:numPr>
          <w:ilvl w:val="0"/>
          <w:numId w:val="2"/>
        </w:num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完整性原则。以第一批划转事项为基础，凡已将事项主项或子划归审批局实施的，拟将事项主项、子项所涉及到的所有事项一并划转至审批局实施；</w:t>
      </w:r>
    </w:p>
    <w:p>
      <w:pPr>
        <w:numPr>
          <w:ilvl w:val="0"/>
          <w:numId w:val="2"/>
        </w:num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关联性原则。以企业申办及生产经营、项目审批、技术改造等业务条线为脉络，梳理业务链上所需的全部事项，凡有缺项需补充的，所涉事项一并划转至审批局实施;</w:t>
      </w:r>
    </w:p>
    <w:p>
      <w:pPr>
        <w:numPr>
          <w:ilvl w:val="0"/>
          <w:numId w:val="2"/>
        </w:num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主体精简原则。为保证审批权相对集中，最大限度减少审批主体数量，对已划转大部分审批事项的部门，继续划转该部门剩余所有审批事项至审批局实施。</w:t>
      </w: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实行</w:t>
      </w:r>
      <w:r>
        <w:rPr>
          <w:rFonts w:hint="eastAsia" w:ascii="仿宋_GB2312" w:hAnsi="仿宋_GB2312" w:eastAsia="仿宋_GB2312" w:cs="仿宋_GB2312"/>
          <w:color w:val="auto"/>
          <w:sz w:val="32"/>
          <w:szCs w:val="32"/>
        </w:rPr>
        <w:t>“一枚印章管审批”是我市全面深化改革的重大举措，各部门要从大局出发，把推进相对集中许可权</w:t>
      </w:r>
      <w:bookmarkStart w:id="0" w:name="_Hlk73891049"/>
      <w:r>
        <w:rPr>
          <w:rFonts w:hint="eastAsia" w:ascii="仿宋_GB2312" w:hAnsi="仿宋_GB2312" w:eastAsia="仿宋_GB2312" w:cs="仿宋_GB2312"/>
          <w:color w:val="auto"/>
          <w:sz w:val="32"/>
          <w:szCs w:val="32"/>
        </w:rPr>
        <w:t>作为重大改革</w:t>
      </w:r>
      <w:r>
        <w:rPr>
          <w:rFonts w:hint="eastAsia" w:ascii="仿宋_GB2312" w:hAnsi="仿宋_GB2312" w:eastAsia="仿宋_GB2312" w:cs="仿宋_GB2312"/>
          <w:color w:val="auto"/>
          <w:sz w:val="32"/>
          <w:szCs w:val="32"/>
          <w:lang w:val="en-US" w:eastAsia="zh-CN"/>
        </w:rPr>
        <w:t>任务</w:t>
      </w:r>
      <w:r>
        <w:rPr>
          <w:rFonts w:hint="eastAsia" w:ascii="仿宋_GB2312" w:hAnsi="仿宋_GB2312" w:eastAsia="仿宋_GB2312" w:cs="仿宋_GB2312"/>
          <w:color w:val="auto"/>
          <w:sz w:val="32"/>
          <w:szCs w:val="32"/>
        </w:rPr>
        <w:t>对待</w:t>
      </w:r>
      <w:bookmarkEnd w:id="0"/>
      <w:r>
        <w:rPr>
          <w:rFonts w:hint="eastAsia" w:ascii="仿宋_GB2312" w:hAnsi="仿宋_GB2312" w:eastAsia="仿宋_GB2312" w:cs="仿宋_GB2312"/>
          <w:color w:val="auto"/>
          <w:sz w:val="32"/>
          <w:szCs w:val="32"/>
        </w:rPr>
        <w:t>，高度重视、主动作为，列入重要工作日程，主要领导亲自抓，切实把第二批行政审批事项划转工作落到实处。</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对于</w:t>
      </w:r>
      <w:r>
        <w:rPr>
          <w:rFonts w:hint="eastAsia" w:ascii="仿宋_GB2312" w:hAnsi="仿宋_GB2312" w:eastAsia="仿宋_GB2312" w:cs="仿宋_GB2312"/>
          <w:color w:val="auto"/>
          <w:sz w:val="32"/>
          <w:szCs w:val="32"/>
        </w:rPr>
        <w:t>涉及事项划转的部门，</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做好事项划转、资料移交等工作，对部分业务性较强的审批事项，</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在政策尺度把握、专业标准认定、现场勘验等方面加强协调配合。</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要按照“编随事走、人随编走”的原则，从原</w:t>
      </w:r>
      <w:r>
        <w:rPr>
          <w:rFonts w:hint="eastAsia" w:ascii="仿宋_GB2312" w:hAnsi="仿宋_GB2312" w:eastAsia="仿宋_GB2312" w:cs="仿宋_GB2312"/>
          <w:color w:val="auto"/>
          <w:sz w:val="32"/>
          <w:szCs w:val="32"/>
          <w:lang w:val="en-US" w:eastAsia="zh-CN"/>
        </w:rPr>
        <w:t>主管</w:t>
      </w:r>
      <w:r>
        <w:rPr>
          <w:rFonts w:hint="eastAsia" w:ascii="仿宋_GB2312" w:hAnsi="仿宋_GB2312" w:eastAsia="仿宋_GB2312" w:cs="仿宋_GB2312"/>
          <w:color w:val="auto"/>
          <w:sz w:val="32"/>
          <w:szCs w:val="32"/>
        </w:rPr>
        <w:t>部门划转一定数量的工作人员到审批局。拟划转农业农村局4名工作人员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一直在政务中心窗口工作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综合行政执法局</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名工作人员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社会事业局1名工作人员（踏勘专业技术人员）、市委宣传统战部1名工作人员</w:t>
      </w:r>
      <w:r>
        <w:rPr>
          <w:rFonts w:hint="eastAsia" w:ascii="仿宋_GB2312" w:hAnsi="仿宋_GB2312" w:eastAsia="仿宋_GB2312" w:cs="仿宋_GB2312"/>
          <w:color w:val="auto"/>
          <w:sz w:val="32"/>
          <w:szCs w:val="32"/>
        </w:rPr>
        <w:t>至审批局。所涉及部门要在规定时间内确保审批权和相关人员移交到位。</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对于承接划转事项的市行政审批局，要与划转事项原主管部门做好工作交接和系统对接，通过</w:t>
      </w:r>
      <w:r>
        <w:rPr>
          <w:rFonts w:hint="eastAsia" w:ascii="仿宋_GB2312" w:hAnsi="仿宋_GB2312" w:eastAsia="仿宋_GB2312" w:cs="仿宋_GB2312"/>
          <w:color w:val="auto"/>
          <w:sz w:val="32"/>
          <w:szCs w:val="32"/>
        </w:rPr>
        <w:t>建立健全行政审批局运行保障机制</w:t>
      </w:r>
      <w:r>
        <w:rPr>
          <w:rFonts w:hint="eastAsia" w:ascii="仿宋_GB2312" w:hAnsi="仿宋_GB2312" w:eastAsia="仿宋_GB2312" w:cs="仿宋_GB2312"/>
          <w:color w:val="auto"/>
          <w:sz w:val="32"/>
          <w:szCs w:val="32"/>
          <w:lang w:eastAsia="zh-CN"/>
        </w:rPr>
        <w:t>、签订审管衔接备忘录</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color w:val="auto"/>
          <w:sz w:val="32"/>
          <w:szCs w:val="32"/>
        </w:rPr>
        <w:t>“一枚印章管审批”业务协同平台</w:t>
      </w:r>
      <w:r>
        <w:rPr>
          <w:rFonts w:hint="eastAsia" w:ascii="仿宋_GB2312" w:hAnsi="仿宋_GB2312" w:eastAsia="仿宋_GB2312" w:cs="仿宋_GB2312"/>
          <w:color w:val="auto"/>
          <w:sz w:val="32"/>
          <w:szCs w:val="32"/>
          <w:lang w:val="en-US" w:eastAsia="zh-CN"/>
        </w:rPr>
        <w:t>等方式</w:t>
      </w:r>
      <w:r>
        <w:rPr>
          <w:rFonts w:hint="eastAsia" w:ascii="仿宋_GB2312" w:hAnsi="仿宋_GB2312" w:eastAsia="仿宋_GB2312" w:cs="仿宋_GB2312"/>
          <w:color w:val="auto"/>
          <w:sz w:val="32"/>
          <w:szCs w:val="32"/>
        </w:rPr>
        <w:t>，保障原主管部门与审批局的信息互通、业务协同、事项会商等工作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在正式承接划转事项后，要对划转事项进行全面梳理、流程再造，进一步减少审批环节、优化审批流程、规范审批行为，依法履行划转事项审批职责并对审批行为及结果承担相应的法律责任。</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对于</w:t>
      </w:r>
      <w:r>
        <w:rPr>
          <w:rFonts w:hint="eastAsia" w:ascii="仿宋_GB2312" w:hAnsi="仿宋_GB2312" w:eastAsia="仿宋_GB2312" w:cs="仿宋_GB2312"/>
          <w:color w:val="auto"/>
          <w:sz w:val="32"/>
          <w:szCs w:val="32"/>
        </w:rPr>
        <w:t>涉及不划转事项的相关部门，要及时与政务服务中心进行联系协调，按照“两集中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两到位”原则，在政务服务大厅设置办事窗口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推动政务服务事项“一站式”办结，以方便群众办事。</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关于做好过渡期</w:t>
      </w:r>
      <w:r>
        <w:rPr>
          <w:rFonts w:hint="eastAsia" w:ascii="仿宋_GB2312" w:hAnsi="仿宋_GB2312" w:eastAsia="仿宋_GB2312" w:cs="仿宋_GB2312"/>
          <w:color w:val="auto"/>
          <w:sz w:val="32"/>
          <w:szCs w:val="32"/>
          <w:lang w:eastAsia="zh-CN"/>
        </w:rPr>
        <w:t>工作衔接。第二批</w:t>
      </w:r>
      <w:r>
        <w:rPr>
          <w:rFonts w:hint="eastAsia" w:ascii="仿宋_GB2312" w:hAnsi="仿宋_GB2312" w:eastAsia="仿宋_GB2312" w:cs="仿宋_GB2312"/>
          <w:color w:val="auto"/>
          <w:sz w:val="32"/>
          <w:szCs w:val="32"/>
          <w:lang w:val="en-US" w:eastAsia="zh-CN"/>
        </w:rPr>
        <w:t>行政审批</w:t>
      </w:r>
      <w:r>
        <w:rPr>
          <w:rFonts w:hint="eastAsia" w:ascii="仿宋_GB2312" w:hAnsi="仿宋_GB2312" w:eastAsia="仿宋_GB2312" w:cs="仿宋_GB2312"/>
          <w:color w:val="auto"/>
          <w:sz w:val="32"/>
          <w:szCs w:val="32"/>
          <w:lang w:eastAsia="zh-CN"/>
        </w:rPr>
        <w:t>事项按照“成熟一批、划转一批”的原则</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lang w:eastAsia="zh-CN"/>
        </w:rPr>
        <w:t>划转，</w:t>
      </w:r>
      <w:r>
        <w:rPr>
          <w:rFonts w:hint="eastAsia" w:ascii="仿宋_GB2312" w:hAnsi="仿宋_GB2312" w:eastAsia="仿宋_GB2312" w:cs="仿宋_GB2312"/>
          <w:color w:val="auto"/>
          <w:sz w:val="32"/>
          <w:szCs w:val="32"/>
          <w:lang w:val="en-US" w:eastAsia="zh-CN"/>
        </w:rPr>
        <w:t>在正式划转前</w:t>
      </w:r>
      <w:r>
        <w:rPr>
          <w:rFonts w:hint="eastAsia" w:ascii="仿宋_GB2312" w:hAnsi="仿宋_GB2312" w:eastAsia="仿宋_GB2312" w:cs="仿宋_GB2312"/>
          <w:color w:val="auto"/>
          <w:sz w:val="32"/>
          <w:szCs w:val="32"/>
        </w:rPr>
        <w:t>由原</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rPr>
        <w:t>继续办理审批业务，</w:t>
      </w:r>
      <w:r>
        <w:rPr>
          <w:rFonts w:hint="eastAsia" w:ascii="仿宋_GB2312" w:hAnsi="仿宋_GB2312" w:eastAsia="仿宋_GB2312" w:cs="仿宋_GB2312"/>
          <w:color w:val="auto"/>
          <w:sz w:val="32"/>
          <w:szCs w:val="32"/>
          <w:lang w:val="en-US" w:eastAsia="zh-CN"/>
        </w:rPr>
        <w:t>正式划转后由</w:t>
      </w:r>
      <w:r>
        <w:rPr>
          <w:rFonts w:hint="eastAsia" w:ascii="仿宋_GB2312" w:hAnsi="仿宋_GB2312" w:eastAsia="仿宋_GB2312" w:cs="仿宋_GB2312"/>
          <w:color w:val="auto"/>
          <w:sz w:val="32"/>
          <w:szCs w:val="32"/>
        </w:rPr>
        <w:t>审批局承接划转事项的业务办理，做到无缝衔接，保证工作的连续性和稳定性。尤其是在划转事项尚未完全划转到行政审批局的过渡期，相关部门要正常履职，做好审批服务工作，防止出现工作脱节和管理真空现象。所涉及部门</w:t>
      </w:r>
      <w:r>
        <w:rPr>
          <w:rFonts w:hint="eastAsia" w:ascii="仿宋_GB2312" w:hAnsi="仿宋_GB2312" w:eastAsia="仿宋_GB2312" w:cs="仿宋_GB2312"/>
          <w:color w:val="auto"/>
          <w:sz w:val="32"/>
          <w:szCs w:val="32"/>
          <w:highlight w:val="none"/>
          <w:lang w:val="en-US" w:eastAsia="zh-CN"/>
        </w:rPr>
        <w:t>要严格按照相关工作机制要求开展工作，落实好各自职责，确保我市相对集中行政许可权改革工作顺利实施。</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附件：龙港市第二批划转到市行政审批局的事项目录</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附件</w:t>
      </w:r>
    </w:p>
    <w:p>
      <w:pPr>
        <w:ind w:firstLine="720" w:firstLineChars="200"/>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36"/>
          <w:szCs w:val="36"/>
        </w:rPr>
        <w:t>龙港市第二批划转到市行政审批局的事项目录</w:t>
      </w:r>
    </w:p>
    <w:tbl>
      <w:tblPr>
        <w:tblStyle w:val="5"/>
        <w:tblW w:w="11940" w:type="dxa"/>
        <w:tblInd w:w="93" w:type="dxa"/>
        <w:shd w:val="clear" w:color="auto" w:fill="auto"/>
        <w:tblLayout w:type="autofit"/>
        <w:tblCellMar>
          <w:top w:w="0" w:type="dxa"/>
          <w:left w:w="108" w:type="dxa"/>
          <w:bottom w:w="0" w:type="dxa"/>
          <w:right w:w="108" w:type="dxa"/>
        </w:tblCellMar>
      </w:tblPr>
      <w:tblGrid>
        <w:gridCol w:w="621"/>
        <w:gridCol w:w="2045"/>
        <w:gridCol w:w="7656"/>
        <w:gridCol w:w="3759"/>
      </w:tblGrid>
      <w:tr>
        <w:tblPrEx>
          <w:shd w:val="clear" w:color="auto" w:fill="auto"/>
          <w:tblCellMar>
            <w:top w:w="0" w:type="dxa"/>
            <w:left w:w="108" w:type="dxa"/>
            <w:bottom w:w="0" w:type="dxa"/>
            <w:right w:w="108" w:type="dxa"/>
          </w:tblCellMar>
        </w:tblPrEx>
        <w:trPr>
          <w:trHeight w:val="25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权力基本码</w:t>
            </w:r>
          </w:p>
        </w:tc>
        <w:tc>
          <w:tcPr>
            <w:tcW w:w="5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事项名称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原实施机关</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节能审查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固定资产投资项目节能审查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许可-00001-002-03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区域节能承诺备案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企业投资项目核准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企业投资项目核准（延期）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企业投资项目核准（新增）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企业投资项目核准（变更）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外商投资项目核准（变更）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外商投资项目核准（新增）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外商投资项目核准（基本建设）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许可-00002-004-03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外商投资项目核准（延期）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工程建设项目招标范围、招标方式和招标组织形式认定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许可-00005-001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备案项目招标范围、招标方式和招标组织形式认定（技术改造）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工程建设项目招标范围、招标方式和招标组织形式认定（基本建设）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其他-01104-000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政府投资项目建议书审批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其他-01104-002-01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政府投资项目建议书审批（新增）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其他-01104-002-02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政府投资项目建议书审批（变更）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其他-01139-000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政府投资项目可行性研究报告审批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其他-01139-001-01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政府投资项目可行性研究报告审批（新增）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其他-01151-000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其他-01151-001-01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外商投资项目备案（新增）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其他-01151-001-02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外商投资项目备案（变更）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其他-01151-002-01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企业投资项目备案（新增）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其他-01151-002-02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企业投资项目备案（变更）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其他-01175-001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新申请境外投资项目备案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其他-01175-002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境外投资项目备案变更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其他-01175-003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境外投资项目备案延期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政府投资项目初步设计审批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许可-00359-000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成品油零售经营资格审批及变更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许可-00359-001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成品油零售经营批准证书变更、注（撤）销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许可-00359-003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成品油零售经营资格申领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许可-00359-004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加油站（点）规划实施确认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单用途商业预付卡备案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其他-00996-001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单用途商业预付卡（集团、品牌发卡企业）备案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其他-00996-001-02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单用途商业预付卡（品牌发卡企业）备案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其他-00996-002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单用途商业预付卡（规模发卡企业）备案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二手车交易市场经营者和二手车经营主体备案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企业投资项目核准（投资类）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企业投资（含外商投资）项目核准（基本建设）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许可-19701-002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企业投资（含外商投资）项目核准（技术改造）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企业投资项目备案（投资类）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其他-19700-001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企业投资（含外商投资）项目备案（基本建设）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企业投资（含外商投资）项目备案（技术改造）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政府投资项目建议书审批（投资类）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政府投资项目可行性研究报告审批（投资类）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政府投资项目竣工验收（投资类）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（其他类型）工程设计方案审查或初步设计审批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其他-19750-001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政府投资项目初步设计审批（投资类）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许可-00519-004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粮食收购资格许可（注销）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其他-00983-000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外商投资企业设立、变更备案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审核转报-00400-002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成品油零售经营资格申领审核转报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审核转报-00400-003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成品油零售经营批准证书变更、注（撤）销审核转报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许可-00364-000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典当行及分支机构设立、变更、注销审批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许可-00364-001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典当行及分支机构设立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龙港市经济发展局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许可-00364-002-04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典当行及分支机构变更股权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许可-00364-002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典当行及分支机构变更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许可-00364-003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典当行及分支机构注销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龙港市经济发展局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许可-00241-005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建设项目使用港口岸线许可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许可-00301-007-02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林业种子生产经营许可（延续）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许可-00301-007-03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林业种子生产经营许可（变更）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许可-00301-007-01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林业种子生产经营许可（新申请）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许可-00602-004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种畜禽生产经营许可（设立）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水产苗种产地检疫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许可-00307-001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采集或者采伐国家重点保护的林业天然种质资源许可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许可-00337-004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森林植物产地检疫合格证核发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境外引进林木种子、苗木和其他繁殖材料检疫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分散种植隔离试种的境外引进林木种子、苗木和其他繁殖材料检疫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陆生野生动物猎捕、人工繁育及出售、购买、利用许可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陆生野生动物猎捕许可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陆生野生动物人工繁育许可(新办证)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陆生野生动物人工繁育许可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陆生野生动物人工繁育许可(变更)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陆生野生动物人工繁育许可(换证)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陆生野生动物及其制品出售、购买、利用许可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野生动物旅游观赏景点设立及展览、表演许可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陆生野生动物旅游观赏景点设立及展览、表演许可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林木采伐许可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林区野外用火许可证核发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使用林地许可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占用林地许可（非投资类）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野生植物采集、出售、收购许可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许可-00348-001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野生植物采集许可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许可-00348-002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野生植物出售、收购许可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收购珍贵树木种子和限制收购林木种子批准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林木采伐许可（投资类）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一般林木采伐许可（投资类）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特殊林木采伐许可（投资类）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许可-64107-000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猎捕非国家重点保护陆生野生动物狩猎证核发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征收-00037-000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征收森林植被恢复费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确认-00118-000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省级森林公园的命名和总体规划的审核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确认-00118-001-02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森林公园改变经营范围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确认-00118-001-01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森林公园设立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确认-00118-001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省级森林公园的命名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确认-00118-001-03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森林公园更名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其他-01444-000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国有林场经营方案的审批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其他-02419-000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狩猎证年检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调运松科植物及其制品的备案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调运松科植物的备案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调运松木制品的备案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生产、经营应施检疫的森林植物及其产品的备案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生产应施检疫的森林植物及其产品备案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经营应施检疫的森林植物及其产品备案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人工培育野生植物备案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经营利用外省陆生野生动物或者其产品的备案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许可-00341-000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调入省同意省际调运植物和植物产品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许可-00235-000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农药登记初审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国家重点保护的天然种质资源的采集、采伐批准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兽医资格认定及其从业注册登记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许可-00322-002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执业兽医注册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动物诊疗许可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许可-00323-001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动物诊疗许可证核发（变更）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许可-00323-002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动物诊疗许可证核发（设立）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兽药生产、经营许可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生鲜乳收购运输许可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生鲜乳收购站许可（变更）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生鲜乳收购站许可（设立）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生鲜乳收购站许可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生鲜乳准运证明核发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生鲜乳准运证明核发（设立）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许可-00335-002-02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生鲜乳准运证明核发（变更）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动物防疫条件合格证核发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许可-00607-001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动物防疫条件合格证核发（设立）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许可-00607-002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动物防疫条件合格证核发（变更）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许可-00607-003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动物防疫条件合格证核发(注销)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许可-20005-000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出口国家重点保护的农业类野生植物或进出口中国参加的国际公约所限制进出口的农业类野生植物审批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许可-20006-000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非主要农作物品种登记初审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许可-20007-000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转基因棉花种子生产经营许可证的初审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许可-20201-000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使用低于国家或地方规定标准的农作物种子审批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许可-88688-000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从事种子进出口业务公司的农作物种子生产经营许可证的初审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其他-01412-000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省重点保护野生植物（农业部分）采集备案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其他-01835-000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依法不需办理种子生产经营许可证的农作物种子生产经营者备案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其他-01836-000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畜禽养殖场、养殖小区备案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其他-01836-001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畜禽养殖场、养殖小区备案（新备案）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其他-01836-002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畜禽养殖场、养殖小区备案(变更)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其他-01839-000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执业助理兽医师备案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其他-02420-000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种子经营者经营行为的备案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农村土地承包经营权流转服务的中介组织备案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其他-05380-000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省外调入动物及动物产品的备案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其他-20055-000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主要农作物省外引种备案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许可-00279-000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生产建设项目水土保持方案审批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取水许可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涉河建设项目审批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许可-00284-007-02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河道管理范围内建设项目临时工程施工方案审批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许可-00284-008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水工程建设规划同意书审核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许可-00284-009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农村集体经济组织修建水库审批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许可-00291-004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大型闸站管理范围内新建建筑物、构筑物和其他设施审批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许可-00291-005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临时占用、拆除水利工程备案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许可-00295-000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河道管理范围内有关活动许可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许可-19975-000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占用农业灌溉水源、灌排工程设施审批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征收-00033-000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水土保持补偿费征收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征收-00034-000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滩涂资源使用费征收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其他-01398-000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取水许可证注销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生产建设项目水土保持设施验收报备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农村水利建设审核与审批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中型灌区建设审核与审批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其他-01405-011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大中型泵站更新改造项目审核与审批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其他-01405-012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圩区建设审核与审批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其他-01405-013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山塘建设审核与审批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其他-01405-014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农村供水工程建设审核与审批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其他-02813-000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水利工程降等或报废审批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其他-02813-001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水库大坝、水闸和堤防（含备堤备塘）等水利工程降等或报废审批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其他-02813-002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水电站报废核准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水库大坝、水闸注册（备案）登记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其他-01393-001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水库大坝注册（备案）登记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其他-01393-002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水闸注册（备案）登记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渔业捕捞许可（含渔业捕捞船舶制造、更新改造与进口、渔业船舶登记、渔业辅助船舶新建与改造）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海洋渔业捕捞许可证审批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休闲渔业捕捞许可证审批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临时渔业捕捞许可证审批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渔业捕捞许可审批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船网工具控制指标审批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船网工具控制指标审批(购置）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内陆渔船渔业活动许可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内陆渔船购置并更新改造申请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内陆渔船证书换发申请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内陆渔船购置并制造申请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内陆渔船更新改造申请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内陆渔船购置申请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内陆渔船年度审验申请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内陆渔船制造申请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许可-00499-005-07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内陆渔船证书遗失补发申请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渔业船舶登记（国籍取得登记）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渔业船舶登记（国籍证书补发登记）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渔业船舶登记（国籍登记）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渔业船舶登记（国籍注销登记）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渔业船舶登记（国籍证书换发登记）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渔业船舶登记（国籍变更登记）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渔业船舶登记（所有权取得登记）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渔业船舶登记（所有权证书补发登记）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渔业船舶登记（所有权登记）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渔业船舶登记（所有权注销登记）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渔业船舶登记（所有权变更登记）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渔业船舶登记（光船租赁注销登记）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渔业船舶登记（光船租赁变更登记）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渔业船舶登记（光船租赁取得登记）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渔业船舶登记（光船租赁登记）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渔业船舶登记（抵押权登记）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渔业船舶登记（抵押权注销登记）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渔业船舶登记（抵押权取得登记）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许可-00499-019-02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渔业船舶登记（抵押权变更登记）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渔业船舶船员证书核发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渔业职务船员证书核发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渔业职务船员证书补发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渔业职务船员证书初次申请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渔业职务船员证书换发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渔业职务船员证书晋升申请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渔业普通船员证书初次申请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渔业普通船员证书核发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渔业普通船员证书换发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许可-00510-002-03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渔业普通船员证书补发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许可-00785-000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重要水产苗种进出口审核转报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许可-00786-000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国家一级水生野生生物利用特许申请初审（含经营利用特许、捕捉特许申请初审）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许可-00789-000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远洋渔业项目审核转报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许可-20004-000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出售、购买、利用国家重点保护水生野生动物及其制品（白鱀豚等）和人工繁育国家重点保护水生野生动物（白鱀豚等）的初审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许可-20010-000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远洋渔业审批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征收-00019-000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渔业资源增殖保护费征收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征收-00019-001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渔业资源增殖保护费征收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征收-00019-002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渔业资源增殖保护费减免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确认-00035-000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渔业捕捞许可证年审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确认-00850-000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远洋渔业企业资格年审审核转报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其他-02101-000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出售、收购、利用水生野生动物或其产品备案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001008003017024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农民建房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龙港市农业农村局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公共服务-20085-000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经营高危险性体育项目许可（高山滑雪、自由式滑雪、单板滑雪）咨询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公共服务-20086-000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经营高危险性体育项目许可（攀岩）咨询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经营高危险性体育项目许可（潜水）咨询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经营高危险性体育项目许可（游泳）咨询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许可-00117-001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民办职业技能培训机构设立审批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许可-00117-008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民办职业技能培训机构变更审批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许可-00117-009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民办职业技能培训机构延续审批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许可-00123-007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劳务派遣注销许可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龙港市社会事业局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许可-00475-005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《药品经营许可证》（批发）变更（变更经营范围、地址除外）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许可-00475-022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药品零售企业经营质量管理规范（GSP）认证（连锁企业）（检查）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许可-00475-023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药品零售企业经营质量管理规范（GSP）认证（单体药店）（检查）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许可-00475-024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《药品经营质量管理规范认证证书》（零售）变更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许可-00478-001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科研和教学单位毒性药品购用许可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许可-00493-001-01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适用“告知承诺制”的食品经营许可新办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许可-00493-001-02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不适用“告知承诺制”的食品经营许可新办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许可-00493-002-02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食品经营条件发生变化的延续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许可-00493-002-01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食品经营条件未发生变化的延续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许可-00493-003-02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食品经营条件发生变化的变更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许可-00493-003-01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食品经营条件未发生变化的变更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许可-00632-001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法定计量检定机构计量授权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确认-00336-001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商品市场名称新申请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其他-01882-001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第二类医疗器械经营备案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其他-02223-009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特种设备使用登记（停用）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其他-02223-010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特种设备使用登记（重新启用）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其他-02223-011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特种设备使用登记（报废）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交易场所及分支机构设立、变更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许可-00593-001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交易场所及分支机构设立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许可-00593-002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交易场所及分支机构变更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许可-00632-002-04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专项计量授权变更申请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许可-00632-002-02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专项计量授权复查申请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许可-00632-002-03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专项计量授权扩项申请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确认-00201-000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动产抵押登记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确认-00201-001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动产抵押登记设立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确认-00201-002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动产抵押变更登记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确认-00201-003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动产抵押登记注销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其他-01317-001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医疗器械网络销售企业备案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其他-01317-002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医疗器械网络交易第三方平台备案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其他-01317-004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医疗器械网络销售企业备案变更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公共服务-16843-000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计量器具型式批准查询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公共服务-16844-000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社会公用计量标准证书查询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公共服务-16845-000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计量标准考核证书查询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许可-00409-000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计量标准器具核准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许可-00411-000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计量器具型式批准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许可-00475-015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药品经营（零售）企业（连锁企业）验收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其他-01024-000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网络食品交易第三方平台提供者备案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其他-01317-000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医疗器械网络销售备案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其他-01317-003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医疗器械网络交易第三方平台备案变更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个体工商户登记（开业、变更、注销）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许可-00407-003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个体工商户注销登记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联办事项-16067-000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餐饮服务证照联办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联办事项-16077-000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医疗器械经营证照联办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联办事项-16082-000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印刷经营证照联办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企业开办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联办事项-20004-000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洗车企业经营证照联办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联办事项-20005-000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药品经营（单体药店）证照联办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联办事项-20006-000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二手车交易公司设立（二手车经营主体备案）证照联办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001008003017026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企业注销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龙港市市场监督管理局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建设项目使用港口岸线许可（投资管理条线）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许可-19714-001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建设项目使用港口岸线许可（投资管理条线）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确认-19754-000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（确认类型）工程设计方案审查或初步设计审批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工程设计方案审查或初步设计审批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许可-19722-002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公路、航道、港口、水利、民航、铁路等企业投资项目初步设计审批（投资类）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建设工程规划类许可证核发（投资类）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许可-19723-005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民用建筑项目节能审查（投资管理条线）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涉航建筑物许可（航道通航条件影响评价审核）（投资管理条线）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许可-19727-000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建设项目环境影响评价文件审批（含入河排污口设置同意）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其他-19751-000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（其他类型）建设项目环境影响评价文件审批（含入河排污口设置同意）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施工图设计文件审核（备案）（投资管理条线）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许可-19735-003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公路、航道、港口建设工程施工图设计文件审批（投资管理条线）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应建防空地下室的民用建筑项目报建审批和人防工程易地建设核实（投资管理条线）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确认-19755-000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（确认类型）应建防空地下室的民用建筑项目报建审批和人防工程易地建设核实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建设工程施工许可证核发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许可-00188-001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建筑工程施工许可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其他-19752-000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（其他类型）建设工程施工许可证核发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其他-19752-004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办理交通建设工程质量、安全生产监督手续（投资管理条线）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其他-01992-000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房屋建筑和市政基础设施工程竣工验收备案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许可-00001-003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民用建筑项目节能审查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许可-00072-001-04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巡游出租汽车车辆营运证注销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许可-00150-002-04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除30万千瓦以上燃煤发电企业外的排污许可证（副本变更）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许可-00150-002-03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除30万千瓦以上燃煤发电企业外的排污许可证（正本变更）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许可-00150-003-02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除30万千瓦以上燃煤发电企业外的排污许可证（延续）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许可-00241-000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港口岸线使用审批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许可-00241-002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临时使用港口岸线许可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许可-00241-005-02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建设项目使用港口岸线许可（申请人变更）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工程建设涉及城市绿地、树木审批（投资类）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砍伐城市树木、迁移古树名木审批（投资类）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其他-19712-000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建设用地项目压覆矿产资源审核（投资类）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其他-19739-000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建设工程竣工规划核实（投资类）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其他-19752-005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航道建设工程开工备案（投资管理条线）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许可-19718-000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乡村建设规划许可（投资类）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港口经营许可-普货和客运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港口经营许可-普货和客运-注销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港口经营许可-普货和客运-延续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港口经营许可-危险货物-注销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港口经营许可-危险货物-延续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许可-00839-002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港口经营许可-危险货物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申请公共汽车客运经营范围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公共汽车客运经营许可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取消公共汽车客运经营范围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公共汽车客运经营变更业户基本信息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巡游出租汽车客运经营许可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取消巡游出租汽车客运经营范围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巡游出租汽车客运《道路运输经营许可证》到期延续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补发巡游出租汽车客运《道路运输经营许可证》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巡游出租汽车客运变更业户基本信息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申请巡游出租车汽车客运经营范围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网络预约出租汽车客运经营许可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网络预约出租汽车客运《道路运输经营许可证》到期延续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申请网络预约出租汽车客运经营范围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取消网络预约出租汽车客运经营范围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网络预约出租汽车客运变更业户基本信息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补发网络预约出租汽车客运《道路运输经营许可证》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包车暂停及恢复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包车终止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道路包车客运经营《道路运输经营许可证》补发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新增包车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道路包车经营主体变更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包车经营权延续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申请道路包车客运经营范围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道路包车客运经营《道路运输经营许可证》到期延续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道路包车客运变更业户基本信息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取消道路包车客运经营范围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道路包车客运经营许可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许可-00268-006-10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包车车辆更新更换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道路运输从业人员资格认定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道路危险货物运输驾驶员注销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道路危险货物运输驾驶员补证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申请道路危险货物运输驾驶员从业资格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道路危险货物运输驾驶员从业资格认定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道路危险货物运输驾驶员注销恢复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道路危险货物运输驾驶员换证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申请经营性道路客货运输驾驶员从业资格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经营性道路客货运输驾驶员换证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经营性道路客货运输驾驶员注销恢复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经营性道路客货运输驾驶员变更服务单位（外省转入）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经营性道路客货运输驾驶员从业资格认定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经营性道路客货运输驾驶员变更服务单位（省内变更）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经营性道路客货运输驾驶员补证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道路危险货物运输装卸管理人员和押运人员从业资格补证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道路危险货物运输装卸管理人员和押运人员从业资格认定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道路危险货物运输装卸管理人员和押运人员从业资格注销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道路危险货物运输装卸管理人员和押运人员从业资格换证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许可-00847-005-01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道路危险货物运输装卸管理人员和押运人员从业资格申请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机动车驾驶员培训经营许可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普通机动车驾驶员培训经营许可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许可-00849-001-03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普通机动车驾驶员培训《道路运输经营许可证》到期延续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许可-00849-003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道路运输驾驶员从业资格培训经营许可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许可-00962-000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道路货物运输经营许可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许可-00962-003-06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道路危险货物运输经营许可变更业户基本信息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许可-00962-003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道路危险货物运输经营许可（包括非经营性危险货运）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确认-00782-000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出租汽车驾驶员从业资格注册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确认-00782-001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注册及延续注册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确认-00782-002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注销注册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包车客运备案、班车（包车）客运标志牌和临时客运标志牌核发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其他-00933-001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临时客运标志牌配发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其他-00933-002-01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班车（包车）客运标志牌核发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其他-00933-002-02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班车（包车）客运标志牌补发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其他-00933-002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班车（包车）客运标志牌配发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其他-00933-003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包车客运备案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道路运输驾驶员继续教育备案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其他-00944-000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汽车租赁经营备案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其他-00944-001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汽车租赁开业备案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其他-00944-002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汽车租赁变更业户基本信息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其他-00944-003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汽车租赁注销备案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其他-00944-004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汽车租赁车辆增减备案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机动车维修经营备案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其他-01448-001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申请机动车维修经营范围备案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其他-01448-002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取消机动车维修经营范围备案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其他-01448-003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机动车维修经营备案变更业户基本信息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营运车辆年审（客运车辆、货运车辆、危险货物运输车辆年审）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普通货运车辆年审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客运车辆年审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危险货物、放射性物品运输车辆年审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挂车年审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驾培教练车变动备案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其他-02966-001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驾培教练车新增备案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其他-02966-002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驾培教练车减少备案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车辆道路运输证配发（含道路运输证换发、补发）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普货车辆道路运输证配发-普通车辆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普货车辆道路运输证配发-挂车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普货车辆道路运输证配发-12吨以上重型货车、半挂牵引车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危险货物运输车辆道路运输证配发-普通车辆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危险货物运输车辆道路运输证配发-罐式专用车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放射性物品运输车辆道路运输证配发-普通车辆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放射性物品运输车辆道路运输证配发-核定载质量在1吨及以下的车辆为厢式或者封闭货车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放射性物品运输车辆道路运输证配发-罐式专用车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客运车辆道路运输证配发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普货车辆道路运输证换发-普通车辆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普货车辆道路运输证换发-挂车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普货车辆道路运输证换发-12吨以上重型货车、半挂牵引车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危险货物运输车辆道路运输证换发-普通车辆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危险货物运输车辆道路运输证换发-罐式专用车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放射性物品运输车辆道路运输证换发-普通车辆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放射性物品运输车辆道路运输证换发-核定载质量在1吨及以下的车辆为厢式或者封闭货车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放射性物品运输车辆道路运输证换发-罐式专用车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客运车辆道路运输证换发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道路运输证补发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道路运输证注销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货运车辆报停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其他-02972-022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货运车辆复驶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龙港市自然资源与规划建设局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燃气特许经营许可证核发、变更、延续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许可-00207-001-01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燃气经营许可（管道燃气）核发、延续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关闭、闲置或者拆除环境卫生设施许可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关闭、闲置或者拆除存放生活垃圾的设施核准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环境卫生设施拆迁方案审批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设置大型户外广告及在城市建筑物、设施上张挂、张贴宣传品审批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城市大型户外广告设置审批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城市建筑物、设施上张挂、张贴宣传品审批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许可-00198-000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特殊车辆在城市道路上行驶（包括经过城市桥梁）审批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市政设施建设类审批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挖掘城市道路审批（非投资类）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因工程建设需要拆除、改动、迁移供水、排水与污水处理设施审核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许可-00206-001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因工程建设确需改装、拆除或者迁移城市公共供水设施审批（非投资类）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许可-00206-002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拆除、移动城镇排水与污水处理设施方案审核（非投资类）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许可-00207-002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燃气经营许可（管道燃气）注销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瓶装燃气经营许可证核发、延续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许可-00207-004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瓶装燃气经营许可证变更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许可-00207-005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瓶装燃气经营许可证注销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许可-00217-000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城镇污水排入排水管网许可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许可-00217-001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城镇污水排入排水管网许可证核发（非投资类）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许可-00217-002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城镇污水排入排水管网许可证变更（非投资类）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许可-00217-003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城镇污水排入排水管网许可证注销（非投资类）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许可-00728-000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燃气经营者改动市政燃气设施审批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许可-00897-000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城市建筑垃圾处置核准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许可-00897-001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城市建筑垃圾处置核准（处置）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许可-00897-002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城市建筑垃圾处置核准（清运）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临时占用城市公共绿地（非投资类）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砍伐城市树木审批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城市建设砍伐城市树木（非投资类）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影响居民生活砍伐城市树木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影响公共安全砍伐城市树木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发生检疫性病虫害砍伐城市树木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影响其他树木生长砍伐城市树木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许可-16003-000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从事城市生活垃圾（含粪便）经营性清扫、收集、运输、处置服务审批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许可-19733-000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市政设施建设类审批（投资类）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其他-01988-000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城市生活垃圾经营性清扫、收集、运输、处置企业应急方案备案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001008003017027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临时占用、挖掘城市道路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001008003017027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用水报装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龙港市综合行政执法局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其他-05599-000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互联网上网服务营业场所变更事项备案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电影发行单位终止电影发行经营活动备案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电影发行单位变更名称备案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电影发行单位变更地址备案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电影发行单位变更法定代表人（主要负责人）备案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电影放映单位变更法定代表人（主要负责人）备案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电影放映单位变更名称备案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电影放映单位变更地址备案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其他-01637-002-04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电影放映单位终止电影放映经营活动备案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其他-05559-001-09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包装装潢、其他印刷品印刷企业变更经营场所备案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其他-05559-001-07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包装装潢、其他印刷品印刷企业变更名称备案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其他-05559-001-08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包装装潢、其他印刷品印刷企业变更法定代表人备案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其他-05559-002-04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包装装潢印刷企业终止印刷经营活动备案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其他-05559-002-05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其他印刷品印刷企业终止印刷经营活动备案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歌舞娱乐场所设立咨询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游艺娱乐场所设立咨询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公共服务-20091-000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互联网上网服务经营场所设立咨询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中共龙港市委宣传统战部(龙港市文化广电旅游和新闻出版局)</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许可-00551-000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赠送、交换、出卖国家所有档案的复制件审批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中共龙港市委市政府办公室</w:t>
            </w:r>
          </w:p>
        </w:tc>
      </w:tr>
      <w:tr>
        <w:tblPrEx>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许可-00552-000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携带、运输或者邮寄档案及其复制件出境审批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中共龙港市委市政府办公室</w:t>
            </w:r>
          </w:p>
        </w:tc>
      </w:tr>
    </w:tbl>
    <w:p>
      <w:pPr>
        <w:ind w:firstLine="640" w:firstLineChars="200"/>
        <w:rPr>
          <w:rFonts w:hint="eastAsia" w:ascii="仿宋_GB2312" w:hAnsi="仿宋_GB2312" w:eastAsia="仿宋_GB2312" w:cs="仿宋_GB2312"/>
          <w:color w:val="auto"/>
          <w:sz w:val="32"/>
          <w:szCs w:val="32"/>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2"/>
                              <w:szCs w:val="36"/>
                            </w:rPr>
                          </w:pPr>
                          <w:r>
                            <w:rPr>
                              <w:sz w:val="22"/>
                              <w:szCs w:val="36"/>
                            </w:rP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rPr>
                              <w:sz w:val="22"/>
                              <w:szCs w:val="36"/>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2"/>
                        <w:szCs w:val="36"/>
                      </w:rPr>
                    </w:pPr>
                    <w:r>
                      <w:rPr>
                        <w:sz w:val="22"/>
                        <w:szCs w:val="36"/>
                      </w:rP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rPr>
                        <w:sz w:val="22"/>
                        <w:szCs w:val="36"/>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2352D"/>
    <w:multiLevelType w:val="singleLevel"/>
    <w:tmpl w:val="9252352D"/>
    <w:lvl w:ilvl="0" w:tentative="0">
      <w:start w:val="2"/>
      <w:numFmt w:val="chineseCounting"/>
      <w:suff w:val="nothing"/>
      <w:lvlText w:val="（%1）"/>
      <w:lvlJc w:val="left"/>
      <w:rPr>
        <w:rFonts w:hint="eastAsia"/>
      </w:rPr>
    </w:lvl>
  </w:abstractNum>
  <w:abstractNum w:abstractNumId="1">
    <w:nsid w:val="A99A496F"/>
    <w:multiLevelType w:val="singleLevel"/>
    <w:tmpl w:val="A99A496F"/>
    <w:lvl w:ilvl="0" w:tentative="0">
      <w:start w:val="1"/>
      <w:numFmt w:val="chineseCounting"/>
      <w:suff w:val="nothing"/>
      <w:lvlText w:val="（%1）"/>
      <w:lvlJc w:val="left"/>
      <w:rPr>
        <w:rFonts w:hint="eastAsia"/>
      </w:rPr>
    </w:lvl>
  </w:abstractNum>
  <w:abstractNum w:abstractNumId="2">
    <w:nsid w:val="198A711B"/>
    <w:multiLevelType w:val="singleLevel"/>
    <w:tmpl w:val="198A711B"/>
    <w:lvl w:ilvl="0" w:tentative="0">
      <w:start w:val="1"/>
      <w:numFmt w:val="chineseCounting"/>
      <w:suff w:val="nothing"/>
      <w:lvlText w:val="（%1）"/>
      <w:lvlJc w:val="left"/>
      <w:rPr>
        <w:rFonts w:hint="eastAsia"/>
      </w:rPr>
    </w:lvl>
  </w:abstractNum>
  <w:abstractNum w:abstractNumId="3">
    <w:nsid w:val="636AB384"/>
    <w:multiLevelType w:val="singleLevel"/>
    <w:tmpl w:val="636AB384"/>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77"/>
    <w:rsid w:val="00044B32"/>
    <w:rsid w:val="00091D33"/>
    <w:rsid w:val="002655E8"/>
    <w:rsid w:val="003C5EF4"/>
    <w:rsid w:val="0041695C"/>
    <w:rsid w:val="004F3E77"/>
    <w:rsid w:val="00553CA5"/>
    <w:rsid w:val="00571E78"/>
    <w:rsid w:val="005D26B2"/>
    <w:rsid w:val="007C4557"/>
    <w:rsid w:val="00855EE9"/>
    <w:rsid w:val="00893595"/>
    <w:rsid w:val="00983322"/>
    <w:rsid w:val="00C1296F"/>
    <w:rsid w:val="00C94CC8"/>
    <w:rsid w:val="00CB34EE"/>
    <w:rsid w:val="00CB7C26"/>
    <w:rsid w:val="02B57F47"/>
    <w:rsid w:val="05BC7851"/>
    <w:rsid w:val="16D628B6"/>
    <w:rsid w:val="2B562696"/>
    <w:rsid w:val="36E71A11"/>
    <w:rsid w:val="61D32D65"/>
    <w:rsid w:val="677C75E9"/>
    <w:rsid w:val="75113783"/>
    <w:rsid w:val="7849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color w:val="FF6600"/>
      <w:kern w:val="0"/>
      <w:sz w:val="24"/>
    </w:rPr>
  </w:style>
  <w:style w:type="character" w:styleId="7">
    <w:name w:val="FollowedHyperlink"/>
    <w:basedOn w:val="6"/>
    <w:qFormat/>
    <w:uiPriority w:val="0"/>
    <w:rPr>
      <w:color w:val="434343"/>
      <w:u w:val="none"/>
    </w:rPr>
  </w:style>
  <w:style w:type="character" w:styleId="8">
    <w:name w:val="Emphasis"/>
    <w:basedOn w:val="6"/>
    <w:qFormat/>
    <w:uiPriority w:val="0"/>
  </w:style>
  <w:style w:type="character" w:styleId="9">
    <w:name w:val="Hyperlink"/>
    <w:basedOn w:val="6"/>
    <w:qFormat/>
    <w:uiPriority w:val="0"/>
    <w:rPr>
      <w:color w:val="434343"/>
      <w:u w:val="none"/>
    </w:rPr>
  </w:style>
  <w:style w:type="character" w:customStyle="1" w:styleId="10">
    <w:name w:val="xtb-fr-06"/>
    <w:basedOn w:val="6"/>
    <w:qFormat/>
    <w:uiPriority w:val="0"/>
    <w:rPr>
      <w:color w:val="CA1C1D"/>
    </w:rPr>
  </w:style>
  <w:style w:type="character" w:customStyle="1" w:styleId="11">
    <w:name w:val="zy-gr-bj4"/>
    <w:basedOn w:val="6"/>
    <w:qFormat/>
    <w:uiPriority w:val="0"/>
  </w:style>
  <w:style w:type="character" w:customStyle="1" w:styleId="12">
    <w:name w:val="zy-fr-bj30"/>
    <w:basedOn w:val="6"/>
    <w:qFormat/>
    <w:uiPriority w:val="0"/>
  </w:style>
  <w:style w:type="character" w:customStyle="1" w:styleId="13">
    <w:name w:val="xtb-gr-05"/>
    <w:basedOn w:val="6"/>
    <w:qFormat/>
    <w:uiPriority w:val="0"/>
  </w:style>
  <w:style w:type="character" w:customStyle="1" w:styleId="14">
    <w:name w:val="hdxdata"/>
    <w:basedOn w:val="6"/>
    <w:qFormat/>
    <w:uiPriority w:val="0"/>
  </w:style>
  <w:style w:type="character" w:customStyle="1" w:styleId="15">
    <w:name w:val="zy-gr-bj20"/>
    <w:basedOn w:val="6"/>
    <w:qFormat/>
    <w:uiPriority w:val="0"/>
  </w:style>
  <w:style w:type="character" w:customStyle="1" w:styleId="16">
    <w:name w:val="xtb-gr-06"/>
    <w:basedOn w:val="6"/>
    <w:qFormat/>
    <w:uiPriority w:val="0"/>
  </w:style>
  <w:style w:type="character" w:customStyle="1" w:styleId="17">
    <w:name w:val="zy-gr-bj15"/>
    <w:basedOn w:val="6"/>
    <w:qFormat/>
    <w:uiPriority w:val="0"/>
  </w:style>
  <w:style w:type="character" w:customStyle="1" w:styleId="18">
    <w:name w:val="xtb-gr-01"/>
    <w:basedOn w:val="6"/>
    <w:qFormat/>
    <w:uiPriority w:val="0"/>
  </w:style>
  <w:style w:type="character" w:customStyle="1" w:styleId="19">
    <w:name w:val="xtb-gr-03"/>
    <w:basedOn w:val="6"/>
    <w:qFormat/>
    <w:uiPriority w:val="0"/>
  </w:style>
  <w:style w:type="character" w:customStyle="1" w:styleId="20">
    <w:name w:val="xtb-gr-02"/>
    <w:basedOn w:val="6"/>
    <w:qFormat/>
    <w:uiPriority w:val="0"/>
  </w:style>
  <w:style w:type="character" w:customStyle="1" w:styleId="21">
    <w:name w:val="xtb-fr-05"/>
    <w:basedOn w:val="6"/>
    <w:qFormat/>
    <w:uiPriority w:val="0"/>
  </w:style>
  <w:style w:type="character" w:customStyle="1" w:styleId="22">
    <w:name w:val="zy-fr-bj20"/>
    <w:basedOn w:val="6"/>
    <w:qFormat/>
    <w:uiPriority w:val="0"/>
  </w:style>
  <w:style w:type="character" w:customStyle="1" w:styleId="23">
    <w:name w:val="xtb-gr-04"/>
    <w:basedOn w:val="6"/>
    <w:qFormat/>
    <w:uiPriority w:val="0"/>
  </w:style>
  <w:style w:type="character" w:customStyle="1" w:styleId="24">
    <w:name w:val="zy-gr-bj3"/>
    <w:basedOn w:val="6"/>
    <w:qFormat/>
    <w:uiPriority w:val="0"/>
  </w:style>
  <w:style w:type="character" w:customStyle="1" w:styleId="25">
    <w:name w:val="xtb-gr-16"/>
    <w:basedOn w:val="6"/>
    <w:qFormat/>
    <w:uiPriority w:val="0"/>
  </w:style>
  <w:style w:type="character" w:customStyle="1" w:styleId="26">
    <w:name w:val="xtb-gr-07"/>
    <w:basedOn w:val="6"/>
    <w:qFormat/>
    <w:uiPriority w:val="0"/>
  </w:style>
  <w:style w:type="character" w:customStyle="1" w:styleId="27">
    <w:name w:val="xtb-gr-08"/>
    <w:basedOn w:val="6"/>
    <w:qFormat/>
    <w:uiPriority w:val="0"/>
  </w:style>
  <w:style w:type="character" w:customStyle="1" w:styleId="28">
    <w:name w:val="xtb-gr-09"/>
    <w:basedOn w:val="6"/>
    <w:qFormat/>
    <w:uiPriority w:val="0"/>
  </w:style>
  <w:style w:type="character" w:customStyle="1" w:styleId="29">
    <w:name w:val="xtb-gr-10"/>
    <w:basedOn w:val="6"/>
    <w:qFormat/>
    <w:uiPriority w:val="0"/>
  </w:style>
  <w:style w:type="character" w:customStyle="1" w:styleId="30">
    <w:name w:val="xtb-gr-11"/>
    <w:basedOn w:val="6"/>
    <w:qFormat/>
    <w:uiPriority w:val="0"/>
  </w:style>
  <w:style w:type="character" w:customStyle="1" w:styleId="31">
    <w:name w:val="xtb-gr-19"/>
    <w:basedOn w:val="6"/>
    <w:qFormat/>
    <w:uiPriority w:val="0"/>
  </w:style>
  <w:style w:type="character" w:customStyle="1" w:styleId="32">
    <w:name w:val="xtb-gr-12"/>
    <w:basedOn w:val="6"/>
    <w:qFormat/>
    <w:uiPriority w:val="0"/>
  </w:style>
  <w:style w:type="character" w:customStyle="1" w:styleId="33">
    <w:name w:val="xtb-fr-17"/>
    <w:basedOn w:val="6"/>
    <w:qFormat/>
    <w:uiPriority w:val="0"/>
  </w:style>
  <w:style w:type="character" w:customStyle="1" w:styleId="34">
    <w:name w:val="xtb-fr-16"/>
    <w:basedOn w:val="6"/>
    <w:qFormat/>
    <w:uiPriority w:val="0"/>
  </w:style>
  <w:style w:type="character" w:customStyle="1" w:styleId="35">
    <w:name w:val="zy-fr-bj16"/>
    <w:basedOn w:val="6"/>
    <w:qFormat/>
    <w:uiPriority w:val="0"/>
  </w:style>
  <w:style w:type="character" w:customStyle="1" w:styleId="36">
    <w:name w:val="xtb-fr-11"/>
    <w:basedOn w:val="6"/>
    <w:qFormat/>
    <w:uiPriority w:val="0"/>
  </w:style>
  <w:style w:type="character" w:customStyle="1" w:styleId="37">
    <w:name w:val="xtb-gr-13"/>
    <w:basedOn w:val="6"/>
    <w:qFormat/>
    <w:uiPriority w:val="0"/>
  </w:style>
  <w:style w:type="character" w:customStyle="1" w:styleId="38">
    <w:name w:val="xtb-gr-14"/>
    <w:basedOn w:val="6"/>
    <w:qFormat/>
    <w:uiPriority w:val="0"/>
  </w:style>
  <w:style w:type="character" w:customStyle="1" w:styleId="39">
    <w:name w:val="xtb-fr-20"/>
    <w:basedOn w:val="6"/>
    <w:qFormat/>
    <w:uiPriority w:val="0"/>
  </w:style>
  <w:style w:type="character" w:customStyle="1" w:styleId="40">
    <w:name w:val="xtb-gr-15"/>
    <w:basedOn w:val="6"/>
    <w:qFormat/>
    <w:uiPriority w:val="0"/>
  </w:style>
  <w:style w:type="character" w:customStyle="1" w:styleId="41">
    <w:name w:val="zy-gr-bj22"/>
    <w:basedOn w:val="6"/>
    <w:qFormat/>
    <w:uiPriority w:val="0"/>
  </w:style>
  <w:style w:type="character" w:customStyle="1" w:styleId="42">
    <w:name w:val="xtb-fr-15"/>
    <w:basedOn w:val="6"/>
    <w:qFormat/>
    <w:uiPriority w:val="0"/>
  </w:style>
  <w:style w:type="character" w:customStyle="1" w:styleId="43">
    <w:name w:val="xtb-gr-17"/>
    <w:basedOn w:val="6"/>
    <w:qFormat/>
    <w:uiPriority w:val="0"/>
  </w:style>
  <w:style w:type="character" w:customStyle="1" w:styleId="44">
    <w:name w:val="xtb-gr-18"/>
    <w:basedOn w:val="6"/>
    <w:qFormat/>
    <w:uiPriority w:val="0"/>
  </w:style>
  <w:style w:type="character" w:customStyle="1" w:styleId="45">
    <w:name w:val="xtb-fr-18"/>
    <w:basedOn w:val="6"/>
    <w:qFormat/>
    <w:uiPriority w:val="0"/>
  </w:style>
  <w:style w:type="character" w:customStyle="1" w:styleId="46">
    <w:name w:val="xtb-gr-20"/>
    <w:basedOn w:val="6"/>
    <w:qFormat/>
    <w:uiPriority w:val="0"/>
  </w:style>
  <w:style w:type="character" w:customStyle="1" w:styleId="47">
    <w:name w:val="zy-fr-bj11"/>
    <w:basedOn w:val="6"/>
    <w:qFormat/>
    <w:uiPriority w:val="0"/>
  </w:style>
  <w:style w:type="character" w:customStyle="1" w:styleId="48">
    <w:name w:val="xtb-fr-01"/>
    <w:basedOn w:val="6"/>
    <w:qFormat/>
    <w:uiPriority w:val="0"/>
  </w:style>
  <w:style w:type="character" w:customStyle="1" w:styleId="49">
    <w:name w:val="xtb-fr-12"/>
    <w:basedOn w:val="6"/>
    <w:qFormat/>
    <w:uiPriority w:val="0"/>
  </w:style>
  <w:style w:type="character" w:customStyle="1" w:styleId="50">
    <w:name w:val="zy-gr-bj7"/>
    <w:basedOn w:val="6"/>
    <w:qFormat/>
    <w:uiPriority w:val="0"/>
  </w:style>
  <w:style w:type="character" w:customStyle="1" w:styleId="51">
    <w:name w:val="xtb-fr-02"/>
    <w:basedOn w:val="6"/>
    <w:qFormat/>
    <w:uiPriority w:val="0"/>
  </w:style>
  <w:style w:type="character" w:customStyle="1" w:styleId="52">
    <w:name w:val="xtb-fr-24"/>
    <w:basedOn w:val="6"/>
    <w:qFormat/>
    <w:uiPriority w:val="0"/>
  </w:style>
  <w:style w:type="character" w:customStyle="1" w:styleId="53">
    <w:name w:val="zx-span1"/>
    <w:basedOn w:val="6"/>
    <w:qFormat/>
    <w:uiPriority w:val="0"/>
  </w:style>
  <w:style w:type="character" w:customStyle="1" w:styleId="54">
    <w:name w:val="zx-span11"/>
    <w:basedOn w:val="6"/>
    <w:qFormat/>
    <w:uiPriority w:val="0"/>
    <w:rPr>
      <w:color w:val="FFFFFF"/>
    </w:rPr>
  </w:style>
  <w:style w:type="character" w:customStyle="1" w:styleId="55">
    <w:name w:val="xtb-fr-03"/>
    <w:basedOn w:val="6"/>
    <w:qFormat/>
    <w:uiPriority w:val="0"/>
  </w:style>
  <w:style w:type="character" w:customStyle="1" w:styleId="56">
    <w:name w:val="zy-fr-bj6"/>
    <w:basedOn w:val="6"/>
    <w:qFormat/>
    <w:uiPriority w:val="0"/>
  </w:style>
  <w:style w:type="character" w:customStyle="1" w:styleId="57">
    <w:name w:val="xtb-fr-07"/>
    <w:basedOn w:val="6"/>
    <w:qFormat/>
    <w:uiPriority w:val="0"/>
  </w:style>
  <w:style w:type="character" w:customStyle="1" w:styleId="58">
    <w:name w:val="xtb-fr-04"/>
    <w:basedOn w:val="6"/>
    <w:qFormat/>
    <w:uiPriority w:val="0"/>
  </w:style>
  <w:style w:type="character" w:customStyle="1" w:styleId="59">
    <w:name w:val="xtb-fr-08"/>
    <w:basedOn w:val="6"/>
    <w:qFormat/>
    <w:uiPriority w:val="0"/>
  </w:style>
  <w:style w:type="character" w:customStyle="1" w:styleId="60">
    <w:name w:val="zy-gr-bj6"/>
    <w:basedOn w:val="6"/>
    <w:qFormat/>
    <w:uiPriority w:val="0"/>
  </w:style>
  <w:style w:type="character" w:customStyle="1" w:styleId="61">
    <w:name w:val="hdjl-x-l-m-sp2"/>
    <w:basedOn w:val="6"/>
    <w:qFormat/>
    <w:uiPriority w:val="0"/>
  </w:style>
  <w:style w:type="character" w:customStyle="1" w:styleId="62">
    <w:name w:val="zy-fr-bj8"/>
    <w:basedOn w:val="6"/>
    <w:qFormat/>
    <w:uiPriority w:val="0"/>
  </w:style>
  <w:style w:type="character" w:customStyle="1" w:styleId="63">
    <w:name w:val="xtb-fr-09"/>
    <w:basedOn w:val="6"/>
    <w:qFormat/>
    <w:uiPriority w:val="0"/>
  </w:style>
  <w:style w:type="character" w:customStyle="1" w:styleId="64">
    <w:name w:val="xtb-fr-10"/>
    <w:basedOn w:val="6"/>
    <w:qFormat/>
    <w:uiPriority w:val="0"/>
  </w:style>
  <w:style w:type="character" w:customStyle="1" w:styleId="65">
    <w:name w:val="xtb-fr-23"/>
    <w:basedOn w:val="6"/>
    <w:qFormat/>
    <w:uiPriority w:val="0"/>
  </w:style>
  <w:style w:type="character" w:customStyle="1" w:styleId="66">
    <w:name w:val="xtb-fr-13"/>
    <w:basedOn w:val="6"/>
    <w:qFormat/>
    <w:uiPriority w:val="0"/>
  </w:style>
  <w:style w:type="character" w:customStyle="1" w:styleId="67">
    <w:name w:val="xtb-fr-19"/>
    <w:basedOn w:val="6"/>
    <w:qFormat/>
    <w:uiPriority w:val="0"/>
  </w:style>
  <w:style w:type="character" w:customStyle="1" w:styleId="68">
    <w:name w:val="xtb-fr-14"/>
    <w:basedOn w:val="6"/>
    <w:qFormat/>
    <w:uiPriority w:val="0"/>
  </w:style>
  <w:style w:type="character" w:customStyle="1" w:styleId="69">
    <w:name w:val="hdjl-x-l-m-sp4"/>
    <w:basedOn w:val="6"/>
    <w:qFormat/>
    <w:uiPriority w:val="0"/>
  </w:style>
  <w:style w:type="character" w:customStyle="1" w:styleId="70">
    <w:name w:val="xtb-fr-21"/>
    <w:basedOn w:val="6"/>
    <w:qFormat/>
    <w:uiPriority w:val="0"/>
  </w:style>
  <w:style w:type="character" w:customStyle="1" w:styleId="71">
    <w:name w:val="zy-fr-bj19"/>
    <w:basedOn w:val="6"/>
    <w:qFormat/>
    <w:uiPriority w:val="0"/>
  </w:style>
  <w:style w:type="character" w:customStyle="1" w:styleId="72">
    <w:name w:val="zy-fr-bj28"/>
    <w:basedOn w:val="6"/>
    <w:qFormat/>
    <w:uiPriority w:val="0"/>
  </w:style>
  <w:style w:type="character" w:customStyle="1" w:styleId="73">
    <w:name w:val="xtb-fr-22"/>
    <w:basedOn w:val="6"/>
    <w:qFormat/>
    <w:uiPriority w:val="0"/>
  </w:style>
  <w:style w:type="character" w:customStyle="1" w:styleId="74">
    <w:name w:val="zy-gr-bj8"/>
    <w:basedOn w:val="6"/>
    <w:qFormat/>
    <w:uiPriority w:val="0"/>
  </w:style>
  <w:style w:type="character" w:customStyle="1" w:styleId="75">
    <w:name w:val="zy-gr-bj9"/>
    <w:basedOn w:val="6"/>
    <w:qFormat/>
    <w:uiPriority w:val="0"/>
  </w:style>
  <w:style w:type="character" w:customStyle="1" w:styleId="76">
    <w:name w:val="zy-fr-bj13"/>
    <w:basedOn w:val="6"/>
    <w:qFormat/>
    <w:uiPriority w:val="0"/>
  </w:style>
  <w:style w:type="character" w:customStyle="1" w:styleId="77">
    <w:name w:val="zy-gr-bj11"/>
    <w:basedOn w:val="6"/>
    <w:qFormat/>
    <w:uiPriority w:val="0"/>
  </w:style>
  <w:style w:type="character" w:customStyle="1" w:styleId="78">
    <w:name w:val="zy-gr-bj12"/>
    <w:basedOn w:val="6"/>
    <w:qFormat/>
    <w:uiPriority w:val="0"/>
  </w:style>
  <w:style w:type="character" w:customStyle="1" w:styleId="79">
    <w:name w:val="ndata"/>
    <w:basedOn w:val="6"/>
    <w:qFormat/>
    <w:uiPriority w:val="0"/>
    <w:rPr>
      <w:color w:val="AAAAAA"/>
    </w:rPr>
  </w:style>
  <w:style w:type="character" w:customStyle="1" w:styleId="80">
    <w:name w:val="zy-gr-bj13"/>
    <w:basedOn w:val="6"/>
    <w:qFormat/>
    <w:uiPriority w:val="0"/>
  </w:style>
  <w:style w:type="character" w:customStyle="1" w:styleId="81">
    <w:name w:val="zy-gr-bj21"/>
    <w:basedOn w:val="6"/>
    <w:qFormat/>
    <w:uiPriority w:val="0"/>
  </w:style>
  <w:style w:type="character" w:customStyle="1" w:styleId="82">
    <w:name w:val="hover102"/>
    <w:basedOn w:val="6"/>
    <w:qFormat/>
    <w:uiPriority w:val="0"/>
    <w:rPr>
      <w:shd w:val="clear" w:color="auto" w:fill="277E37"/>
    </w:rPr>
  </w:style>
  <w:style w:type="character" w:customStyle="1" w:styleId="83">
    <w:name w:val="hover103"/>
    <w:basedOn w:val="6"/>
    <w:qFormat/>
    <w:uiPriority w:val="0"/>
    <w:rPr>
      <w:color w:val="CA1C1D"/>
    </w:rPr>
  </w:style>
  <w:style w:type="character" w:customStyle="1" w:styleId="84">
    <w:name w:val="zwfw-sp2"/>
    <w:basedOn w:val="6"/>
    <w:qFormat/>
    <w:uiPriority w:val="0"/>
  </w:style>
  <w:style w:type="character" w:customStyle="1" w:styleId="85">
    <w:name w:val="zy-gr-bj18"/>
    <w:basedOn w:val="6"/>
    <w:qFormat/>
    <w:uiPriority w:val="0"/>
  </w:style>
  <w:style w:type="character" w:customStyle="1" w:styleId="86">
    <w:name w:val="zy-fr-bj23"/>
    <w:basedOn w:val="6"/>
    <w:qFormat/>
    <w:uiPriority w:val="0"/>
  </w:style>
  <w:style w:type="character" w:customStyle="1" w:styleId="87">
    <w:name w:val="zx-span2"/>
    <w:basedOn w:val="6"/>
    <w:qFormat/>
    <w:uiPriority w:val="0"/>
  </w:style>
  <w:style w:type="character" w:customStyle="1" w:styleId="88">
    <w:name w:val="zx-span21"/>
    <w:basedOn w:val="6"/>
    <w:qFormat/>
    <w:uiPriority w:val="0"/>
    <w:rPr>
      <w:color w:val="FFFFFF"/>
    </w:rPr>
  </w:style>
  <w:style w:type="character" w:customStyle="1" w:styleId="89">
    <w:name w:val="zx-span3"/>
    <w:basedOn w:val="6"/>
    <w:qFormat/>
    <w:uiPriority w:val="0"/>
  </w:style>
  <w:style w:type="character" w:customStyle="1" w:styleId="90">
    <w:name w:val="zx-span31"/>
    <w:basedOn w:val="6"/>
    <w:qFormat/>
    <w:uiPriority w:val="0"/>
    <w:rPr>
      <w:color w:val="FFFFFF"/>
    </w:rPr>
  </w:style>
  <w:style w:type="character" w:customStyle="1" w:styleId="91">
    <w:name w:val="zx-span5"/>
    <w:basedOn w:val="6"/>
    <w:qFormat/>
    <w:uiPriority w:val="0"/>
  </w:style>
  <w:style w:type="character" w:customStyle="1" w:styleId="92">
    <w:name w:val="zx-span51"/>
    <w:basedOn w:val="6"/>
    <w:qFormat/>
    <w:uiPriority w:val="0"/>
    <w:rPr>
      <w:color w:val="FFFFFF"/>
    </w:rPr>
  </w:style>
  <w:style w:type="character" w:customStyle="1" w:styleId="93">
    <w:name w:val="zx-span4"/>
    <w:basedOn w:val="6"/>
    <w:qFormat/>
    <w:uiPriority w:val="0"/>
  </w:style>
  <w:style w:type="character" w:customStyle="1" w:styleId="94">
    <w:name w:val="zx-span41"/>
    <w:basedOn w:val="6"/>
    <w:qFormat/>
    <w:uiPriority w:val="0"/>
    <w:rPr>
      <w:color w:val="FFFFFF"/>
    </w:rPr>
  </w:style>
  <w:style w:type="character" w:customStyle="1" w:styleId="95">
    <w:name w:val="zy-fr-bj22"/>
    <w:basedOn w:val="6"/>
    <w:qFormat/>
    <w:uiPriority w:val="0"/>
  </w:style>
  <w:style w:type="character" w:customStyle="1" w:styleId="96">
    <w:name w:val="zy-fr-bj26"/>
    <w:basedOn w:val="6"/>
    <w:qFormat/>
    <w:uiPriority w:val="0"/>
  </w:style>
  <w:style w:type="character" w:customStyle="1" w:styleId="97">
    <w:name w:val="zy-gr-bj10"/>
    <w:basedOn w:val="6"/>
    <w:qFormat/>
    <w:uiPriority w:val="0"/>
  </w:style>
  <w:style w:type="character" w:customStyle="1" w:styleId="98">
    <w:name w:val="zy-fr-bj17"/>
    <w:basedOn w:val="6"/>
    <w:qFormat/>
    <w:uiPriority w:val="0"/>
  </w:style>
  <w:style w:type="character" w:customStyle="1" w:styleId="99">
    <w:name w:val="zy-fr-bj14"/>
    <w:basedOn w:val="6"/>
    <w:qFormat/>
    <w:uiPriority w:val="0"/>
  </w:style>
  <w:style w:type="character" w:customStyle="1" w:styleId="100">
    <w:name w:val="bsfw-sp1"/>
    <w:basedOn w:val="6"/>
    <w:qFormat/>
    <w:uiPriority w:val="0"/>
  </w:style>
  <w:style w:type="character" w:customStyle="1" w:styleId="101">
    <w:name w:val="bsfw-sp11"/>
    <w:basedOn w:val="6"/>
    <w:qFormat/>
    <w:uiPriority w:val="0"/>
    <w:rPr>
      <w:color w:val="FFFFFF"/>
      <w:shd w:val="clear" w:color="auto" w:fill="CA1C1D"/>
    </w:rPr>
  </w:style>
  <w:style w:type="character" w:customStyle="1" w:styleId="102">
    <w:name w:val="bsfw-sp2"/>
    <w:basedOn w:val="6"/>
    <w:qFormat/>
    <w:uiPriority w:val="0"/>
  </w:style>
  <w:style w:type="character" w:customStyle="1" w:styleId="103">
    <w:name w:val="bsfw-sp21"/>
    <w:basedOn w:val="6"/>
    <w:qFormat/>
    <w:uiPriority w:val="0"/>
    <w:rPr>
      <w:color w:val="FFFFFF"/>
      <w:shd w:val="clear" w:color="auto" w:fill="CA1C1D"/>
    </w:rPr>
  </w:style>
  <w:style w:type="character" w:customStyle="1" w:styleId="104">
    <w:name w:val="zx-xuan15"/>
    <w:basedOn w:val="6"/>
    <w:qFormat/>
    <w:uiPriority w:val="0"/>
    <w:rPr>
      <w:color w:val="FFFFFF"/>
    </w:rPr>
  </w:style>
  <w:style w:type="character" w:customStyle="1" w:styleId="105">
    <w:name w:val="zy-gr-bj1"/>
    <w:basedOn w:val="6"/>
    <w:qFormat/>
    <w:uiPriority w:val="0"/>
  </w:style>
  <w:style w:type="character" w:customStyle="1" w:styleId="106">
    <w:name w:val="zy-gr-bj2"/>
    <w:basedOn w:val="6"/>
    <w:qFormat/>
    <w:uiPriority w:val="0"/>
  </w:style>
  <w:style w:type="character" w:customStyle="1" w:styleId="107">
    <w:name w:val="zy-gr-bj14"/>
    <w:basedOn w:val="6"/>
    <w:qFormat/>
    <w:uiPriority w:val="0"/>
  </w:style>
  <w:style w:type="character" w:customStyle="1" w:styleId="108">
    <w:name w:val="zy-gr-bj5"/>
    <w:basedOn w:val="6"/>
    <w:qFormat/>
    <w:uiPriority w:val="0"/>
  </w:style>
  <w:style w:type="character" w:customStyle="1" w:styleId="109">
    <w:name w:val="zy-fr-bj10"/>
    <w:basedOn w:val="6"/>
    <w:qFormat/>
    <w:uiPriority w:val="0"/>
  </w:style>
  <w:style w:type="character" w:customStyle="1" w:styleId="110">
    <w:name w:val="zy-fr-bj1"/>
    <w:basedOn w:val="6"/>
    <w:qFormat/>
    <w:uiPriority w:val="0"/>
  </w:style>
  <w:style w:type="character" w:customStyle="1" w:styleId="111">
    <w:name w:val="zy-gr-bj16"/>
    <w:basedOn w:val="6"/>
    <w:qFormat/>
    <w:uiPriority w:val="0"/>
  </w:style>
  <w:style w:type="character" w:customStyle="1" w:styleId="112">
    <w:name w:val="zy-gr-bj26"/>
    <w:basedOn w:val="6"/>
    <w:qFormat/>
    <w:uiPriority w:val="0"/>
  </w:style>
  <w:style w:type="character" w:customStyle="1" w:styleId="113">
    <w:name w:val="zy-fr-bj12"/>
    <w:basedOn w:val="6"/>
    <w:qFormat/>
    <w:uiPriority w:val="0"/>
  </w:style>
  <w:style w:type="character" w:customStyle="1" w:styleId="114">
    <w:name w:val="zy-gr-bj27"/>
    <w:basedOn w:val="6"/>
    <w:qFormat/>
    <w:uiPriority w:val="0"/>
  </w:style>
  <w:style w:type="character" w:customStyle="1" w:styleId="115">
    <w:name w:val="zy-gr-bj17"/>
    <w:basedOn w:val="6"/>
    <w:qFormat/>
    <w:uiPriority w:val="0"/>
  </w:style>
  <w:style w:type="character" w:customStyle="1" w:styleId="116">
    <w:name w:val="zy-gr-bj19"/>
    <w:basedOn w:val="6"/>
    <w:qFormat/>
    <w:uiPriority w:val="0"/>
  </w:style>
  <w:style w:type="character" w:customStyle="1" w:styleId="117">
    <w:name w:val="zy-fr-bj25"/>
    <w:basedOn w:val="6"/>
    <w:qFormat/>
    <w:uiPriority w:val="0"/>
  </w:style>
  <w:style w:type="character" w:customStyle="1" w:styleId="118">
    <w:name w:val="zy-gr-bj23"/>
    <w:basedOn w:val="6"/>
    <w:qFormat/>
    <w:uiPriority w:val="0"/>
  </w:style>
  <w:style w:type="character" w:customStyle="1" w:styleId="119">
    <w:name w:val="zy-gr-bj24"/>
    <w:basedOn w:val="6"/>
    <w:qFormat/>
    <w:uiPriority w:val="0"/>
  </w:style>
  <w:style w:type="character" w:customStyle="1" w:styleId="120">
    <w:name w:val="zy-gr-bj25"/>
    <w:basedOn w:val="6"/>
    <w:qFormat/>
    <w:uiPriority w:val="0"/>
  </w:style>
  <w:style w:type="character" w:customStyle="1" w:styleId="121">
    <w:name w:val="zy-fr-bj5"/>
    <w:basedOn w:val="6"/>
    <w:qFormat/>
    <w:uiPriority w:val="0"/>
  </w:style>
  <w:style w:type="character" w:customStyle="1" w:styleId="122">
    <w:name w:val="zy-fr-bj2"/>
    <w:basedOn w:val="6"/>
    <w:qFormat/>
    <w:uiPriority w:val="0"/>
  </w:style>
  <w:style w:type="character" w:customStyle="1" w:styleId="123">
    <w:name w:val="zy-fr-bj4"/>
    <w:basedOn w:val="6"/>
    <w:uiPriority w:val="0"/>
  </w:style>
  <w:style w:type="character" w:customStyle="1" w:styleId="124">
    <w:name w:val="zy-fr-bj3"/>
    <w:basedOn w:val="6"/>
    <w:qFormat/>
    <w:uiPriority w:val="0"/>
  </w:style>
  <w:style w:type="character" w:customStyle="1" w:styleId="125">
    <w:name w:val="zy-fr-bj7"/>
    <w:basedOn w:val="6"/>
    <w:qFormat/>
    <w:uiPriority w:val="0"/>
  </w:style>
  <w:style w:type="character" w:customStyle="1" w:styleId="126">
    <w:name w:val="zy-fr-bj9"/>
    <w:basedOn w:val="6"/>
    <w:qFormat/>
    <w:uiPriority w:val="0"/>
  </w:style>
  <w:style w:type="character" w:customStyle="1" w:styleId="127">
    <w:name w:val="zy-fr-bj15"/>
    <w:basedOn w:val="6"/>
    <w:qFormat/>
    <w:uiPriority w:val="0"/>
  </w:style>
  <w:style w:type="character" w:customStyle="1" w:styleId="128">
    <w:name w:val="zy-fr-bj27"/>
    <w:basedOn w:val="6"/>
    <w:qFormat/>
    <w:uiPriority w:val="0"/>
  </w:style>
  <w:style w:type="character" w:customStyle="1" w:styleId="129">
    <w:name w:val="zy-fr-bj18"/>
    <w:basedOn w:val="6"/>
    <w:qFormat/>
    <w:uiPriority w:val="0"/>
  </w:style>
  <w:style w:type="character" w:customStyle="1" w:styleId="130">
    <w:name w:val="zy-fr-bj21"/>
    <w:basedOn w:val="6"/>
    <w:uiPriority w:val="0"/>
  </w:style>
  <w:style w:type="character" w:customStyle="1" w:styleId="131">
    <w:name w:val="zy-fr-bj24"/>
    <w:basedOn w:val="6"/>
    <w:qFormat/>
    <w:uiPriority w:val="0"/>
  </w:style>
  <w:style w:type="character" w:customStyle="1" w:styleId="132">
    <w:name w:val="zy-fr-bj29"/>
    <w:basedOn w:val="6"/>
    <w:qFormat/>
    <w:uiPriority w:val="0"/>
  </w:style>
  <w:style w:type="character" w:customStyle="1" w:styleId="133">
    <w:name w:val="zx-xuan4"/>
    <w:basedOn w:val="6"/>
    <w:uiPriority w:val="0"/>
    <w:rPr>
      <w:shd w:val="clear" w:color="auto" w:fill="FFFFFF"/>
    </w:rPr>
  </w:style>
  <w:style w:type="character" w:customStyle="1" w:styleId="134">
    <w:name w:val="zx-xuan41"/>
    <w:basedOn w:val="6"/>
    <w:qFormat/>
    <w:uiPriority w:val="0"/>
    <w:rPr>
      <w:shd w:val="clear" w:color="auto" w:fill="FFFFFF"/>
    </w:rPr>
  </w:style>
  <w:style w:type="character" w:customStyle="1" w:styleId="135">
    <w:name w:val="bsfw-sp3"/>
    <w:basedOn w:val="6"/>
    <w:qFormat/>
    <w:uiPriority w:val="0"/>
  </w:style>
  <w:style w:type="character" w:customStyle="1" w:styleId="136">
    <w:name w:val="bsfw-sp31"/>
    <w:basedOn w:val="6"/>
    <w:qFormat/>
    <w:uiPriority w:val="0"/>
    <w:rPr>
      <w:color w:val="FFFFFF"/>
      <w:shd w:val="clear" w:color="auto" w:fill="CA1C1D"/>
    </w:rPr>
  </w:style>
  <w:style w:type="character" w:customStyle="1" w:styleId="137">
    <w:name w:val="r-5-l-sp3"/>
    <w:basedOn w:val="6"/>
    <w:qFormat/>
    <w:uiPriority w:val="0"/>
  </w:style>
  <w:style w:type="character" w:customStyle="1" w:styleId="138">
    <w:name w:val="r-5-l-sp1"/>
    <w:basedOn w:val="6"/>
    <w:qFormat/>
    <w:uiPriority w:val="0"/>
  </w:style>
  <w:style w:type="character" w:customStyle="1" w:styleId="139">
    <w:name w:val="r-5-l-sp2"/>
    <w:basedOn w:val="6"/>
    <w:qFormat/>
    <w:uiPriority w:val="0"/>
  </w:style>
  <w:style w:type="character" w:customStyle="1" w:styleId="140">
    <w:name w:val="hdjl-x-l-m-sp3"/>
    <w:basedOn w:val="6"/>
    <w:qFormat/>
    <w:uiPriority w:val="0"/>
  </w:style>
  <w:style w:type="character" w:customStyle="1" w:styleId="141">
    <w:name w:val="hdjl-x-l-m-sp1"/>
    <w:basedOn w:val="6"/>
    <w:uiPriority w:val="0"/>
  </w:style>
  <w:style w:type="character" w:customStyle="1" w:styleId="142">
    <w:name w:val="hdjl-x-l-x-sp1"/>
    <w:basedOn w:val="6"/>
    <w:qFormat/>
    <w:uiPriority w:val="0"/>
    <w:rPr>
      <w:color w:val="BFBFBF"/>
      <w:sz w:val="19"/>
      <w:szCs w:val="19"/>
    </w:rPr>
  </w:style>
  <w:style w:type="character" w:customStyle="1" w:styleId="143">
    <w:name w:val="hdjl-x-l-x-sp3"/>
    <w:basedOn w:val="6"/>
    <w:qFormat/>
    <w:uiPriority w:val="0"/>
    <w:rPr>
      <w:color w:val="BFBFBF"/>
      <w:sz w:val="14"/>
      <w:szCs w:val="14"/>
    </w:rPr>
  </w:style>
  <w:style w:type="paragraph" w:styleId="144">
    <w:name w:val="List Paragraph"/>
    <w:basedOn w:val="1"/>
    <w:qFormat/>
    <w:uiPriority w:val="99"/>
    <w:pPr>
      <w:ind w:firstLine="420" w:firstLineChars="200"/>
    </w:pPr>
  </w:style>
  <w:style w:type="character" w:customStyle="1" w:styleId="145">
    <w:name w:val="hover104"/>
    <w:basedOn w:val="6"/>
    <w:qFormat/>
    <w:uiPriority w:val="0"/>
    <w:rPr>
      <w:shd w:val="clear" w:fill="277E37"/>
    </w:rPr>
  </w:style>
  <w:style w:type="character" w:customStyle="1" w:styleId="146">
    <w:name w:val="hover105"/>
    <w:basedOn w:val="6"/>
    <w:uiPriority w:val="0"/>
    <w:rPr>
      <w:color w:val="CA1C1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232</Words>
  <Characters>1325</Characters>
  <Lines>11</Lines>
  <Paragraphs>3</Paragraphs>
  <TotalTime>728</TotalTime>
  <ScaleCrop>false</ScaleCrop>
  <LinksUpToDate>false</LinksUpToDate>
  <CharactersWithSpaces>1554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2021-06-06T06:39:00Z</dcterms:created>
  <dc:creator>啊皮</dc:creator>
  <cp:lastModifiedBy>zxt</cp:lastModifiedBy>
  <cp:lastPrinted>2021-06-08T14:31:00Z</cp:lastPrinted>
  <dcterms:modified xsi:type="dcterms:W3CDTF">2022-01-04T02:54:46Z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DD69C1D49FF34FB19CA5AAF7F58925A9</vt:lpwstr>
  </property>
</Properties>
</file>